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A275E8" w:rsidRDefault="00AA4EE8" w:rsidP="00767FCA">
      <w:pPr>
        <w:rPr>
          <w:rFonts w:ascii="Roboto Serif SemiBold" w:eastAsia="Roboto Serif SemiBold" w:hAnsi="Roboto Serif SemiBold" w:cs="Roboto Serif SemiBold"/>
          <w:color w:val="351C75"/>
          <w:sz w:val="30"/>
          <w:szCs w:val="30"/>
        </w:rPr>
      </w:pPr>
      <w:r>
        <w:rPr>
          <w:rFonts w:ascii="Roboto Serif SemiBold" w:eastAsia="Roboto Serif SemiBold" w:hAnsi="Roboto Serif SemiBold" w:cs="Roboto Serif SemiBold"/>
          <w:color w:val="351C75"/>
          <w:sz w:val="30"/>
          <w:szCs w:val="30"/>
        </w:rPr>
        <w:t>Documento escrito.</w:t>
      </w:r>
    </w:p>
    <w:p w14:paraId="00000003" w14:textId="77777777" w:rsidR="00A275E8" w:rsidRDefault="00A275E8" w:rsidP="00767FCA">
      <w:pPr>
        <w:rPr>
          <w:rFonts w:ascii="Roboto Serif SemiBold" w:eastAsia="Roboto Serif SemiBold" w:hAnsi="Roboto Serif SemiBold" w:cs="Roboto Serif SemiBold"/>
          <w:color w:val="674EA7"/>
        </w:rPr>
      </w:pPr>
    </w:p>
    <w:p w14:paraId="00000004" w14:textId="77777777" w:rsidR="00A275E8" w:rsidRDefault="00AA4EE8" w:rsidP="00767FCA">
      <w:pPr>
        <w:numPr>
          <w:ilvl w:val="0"/>
          <w:numId w:val="3"/>
        </w:numPr>
        <w:ind w:left="0" w:firstLine="0"/>
        <w:rPr>
          <w:rFonts w:ascii="Roboto Serif SemiBold" w:eastAsia="Roboto Serif SemiBold" w:hAnsi="Roboto Serif SemiBold" w:cs="Roboto Serif SemiBold"/>
          <w:color w:val="351C75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Título de la Experiencia.</w:t>
      </w:r>
    </w:p>
    <w:p w14:paraId="00000005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  <w:bookmarkStart w:id="0" w:name="_GoBack"/>
      <w:bookmarkEnd w:id="0"/>
    </w:p>
    <w:p w14:paraId="00000006" w14:textId="77777777" w:rsidR="00A275E8" w:rsidRDefault="00AA4EE8" w:rsidP="00767FCA">
      <w:pPr>
        <w:numPr>
          <w:ilvl w:val="0"/>
          <w:numId w:val="3"/>
        </w:numPr>
        <w:ind w:left="0" w:firstLine="0"/>
        <w:rPr>
          <w:rFonts w:ascii="Roboto Serif SemiBold" w:eastAsia="Roboto Serif SemiBold" w:hAnsi="Roboto Serif SemiBold" w:cs="Roboto Serif SemiBold"/>
          <w:color w:val="351C75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Contextualización del trabajo.</w:t>
      </w:r>
    </w:p>
    <w:p w14:paraId="00000007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Características de la población, inquietudes, temas que condujeron a priorizar el trabajo de la problemática.  La inspiración: por qué surge la idea, por qué se realiza el proceso.</w:t>
      </w:r>
    </w:p>
    <w:p w14:paraId="00000008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09" w14:textId="77777777" w:rsidR="00A275E8" w:rsidRDefault="00AA4EE8" w:rsidP="00767FCA">
      <w:pPr>
        <w:numPr>
          <w:ilvl w:val="0"/>
          <w:numId w:val="3"/>
        </w:numPr>
        <w:ind w:left="0" w:firstLine="0"/>
        <w:rPr>
          <w:rFonts w:ascii="Roboto Serif SemiBold" w:eastAsia="Roboto Serif SemiBold" w:hAnsi="Roboto Serif SemiBold" w:cs="Roboto Serif SemiBold"/>
          <w:color w:val="351C75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Objetivo del semillero</w:t>
      </w:r>
    </w:p>
    <w:p w14:paraId="0000000A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Explicación de los objetivos del prototipo construido.</w:t>
      </w:r>
    </w:p>
    <w:p w14:paraId="0000000B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0C" w14:textId="77777777" w:rsidR="00A275E8" w:rsidRDefault="00AA4EE8" w:rsidP="00767FCA">
      <w:pPr>
        <w:numPr>
          <w:ilvl w:val="0"/>
          <w:numId w:val="3"/>
        </w:numPr>
        <w:ind w:left="0" w:firstLine="0"/>
        <w:rPr>
          <w:rFonts w:ascii="Roboto Serif SemiBold" w:eastAsia="Roboto Serif SemiBold" w:hAnsi="Roboto Serif SemiBold" w:cs="Roboto Serif SemiBold"/>
          <w:color w:val="351C75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Desarrollo de la memoria social en función de la experiencia.</w:t>
      </w:r>
    </w:p>
    <w:p w14:paraId="0000000D" w14:textId="77777777" w:rsidR="00A275E8" w:rsidRDefault="00AA4EE8" w:rsidP="00767FCA">
      <w:pPr>
        <w:jc w:val="both"/>
        <w:rPr>
          <w:rFonts w:ascii="Rubik Light" w:eastAsia="Rubik Light" w:hAnsi="Rubik Light" w:cs="Rubik Light"/>
        </w:rPr>
      </w:pPr>
      <w:r>
        <w:rPr>
          <w:rFonts w:ascii="Roboto Serif ExtraLight" w:eastAsia="Roboto Serif ExtraLight" w:hAnsi="Roboto Serif ExtraLight" w:cs="Roboto Serif ExtraLight"/>
        </w:rPr>
        <w:t>En este apartado se realizará un resumen de los procesos de semillero en función de sus fases. Se comentará sobre las metodologías empleadas, los elementos importantes y a resaltar de cada fase, su relación con los siguientes pasos del proceso y los hallazgos sobre los que se sustenta la idea construida.</w:t>
      </w:r>
    </w:p>
    <w:p w14:paraId="0000000E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0F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4.1</w:t>
      </w:r>
      <w:r>
        <w:rPr>
          <w:rFonts w:ascii="Roboto Serif ExtraLight" w:eastAsia="Roboto Serif ExtraLight" w:hAnsi="Roboto Serif ExtraLight" w:cs="Roboto Serif ExtraLight"/>
        </w:rPr>
        <w:t>. Fase comprensión:</w:t>
      </w:r>
    </w:p>
    <w:p w14:paraId="00000010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Resumen de la fase.</w:t>
      </w:r>
    </w:p>
    <w:p w14:paraId="00000011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Metodologías empleadas.</w:t>
      </w:r>
    </w:p>
    <w:p w14:paraId="00000012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Hallazgos.</w:t>
      </w:r>
    </w:p>
    <w:p w14:paraId="00000013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Narrativas o hitos.</w:t>
      </w:r>
    </w:p>
    <w:p w14:paraId="00000014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Registro fotográfico-audiovisual.</w:t>
      </w:r>
    </w:p>
    <w:p w14:paraId="00000015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16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SemiBold" w:eastAsia="Roboto Serif SemiBold" w:hAnsi="Roboto Serif SemiBold" w:cs="Roboto Serif SemiBold"/>
          <w:color w:val="674EA7"/>
        </w:rPr>
        <w:t>4.2</w:t>
      </w:r>
      <w:r>
        <w:rPr>
          <w:rFonts w:ascii="Roboto Serif ExtraLight" w:eastAsia="Roboto Serif ExtraLight" w:hAnsi="Roboto Serif ExtraLight" w:cs="Roboto Serif ExtraLight"/>
        </w:rPr>
        <w:t>. Fase ideación.</w:t>
      </w:r>
    </w:p>
    <w:p w14:paraId="00000017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Resumen de la fase.</w:t>
      </w:r>
    </w:p>
    <w:p w14:paraId="00000018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Metodologías empleadas.</w:t>
      </w:r>
    </w:p>
    <w:p w14:paraId="00000019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Hallazgos.</w:t>
      </w:r>
    </w:p>
    <w:p w14:paraId="0000001A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Narrativas o hitos.</w:t>
      </w:r>
    </w:p>
    <w:p w14:paraId="0000001B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Descripción idea priorizada.</w:t>
      </w:r>
    </w:p>
    <w:p w14:paraId="0000001C" w14:textId="77777777" w:rsidR="00A275E8" w:rsidRDefault="00AA4EE8" w:rsidP="00767FCA">
      <w:pPr>
        <w:numPr>
          <w:ilvl w:val="0"/>
          <w:numId w:val="2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Registro fotográfico-audiovisual.</w:t>
      </w:r>
    </w:p>
    <w:p w14:paraId="0000001D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1E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4.3</w:t>
      </w:r>
      <w:r>
        <w:rPr>
          <w:rFonts w:ascii="Roboto Serif SemiBold" w:eastAsia="Roboto Serif SemiBold" w:hAnsi="Roboto Serif SemiBold" w:cs="Roboto Serif SemiBold"/>
          <w:color w:val="674EA7"/>
        </w:rPr>
        <w:t>.</w:t>
      </w:r>
      <w:r>
        <w:rPr>
          <w:rFonts w:ascii="Roboto Serif ExtraLight" w:eastAsia="Roboto Serif ExtraLight" w:hAnsi="Roboto Serif ExtraLight" w:cs="Roboto Serif ExtraLight"/>
        </w:rPr>
        <w:t xml:space="preserve"> Fase </w:t>
      </w:r>
      <w:proofErr w:type="spellStart"/>
      <w:r>
        <w:rPr>
          <w:rFonts w:ascii="Roboto Serif ExtraLight" w:eastAsia="Roboto Serif ExtraLight" w:hAnsi="Roboto Serif ExtraLight" w:cs="Roboto Serif ExtraLight"/>
        </w:rPr>
        <w:t>Co-construcción</w:t>
      </w:r>
      <w:proofErr w:type="spellEnd"/>
      <w:r>
        <w:rPr>
          <w:rFonts w:ascii="Roboto Serif ExtraLight" w:eastAsia="Roboto Serif ExtraLight" w:hAnsi="Roboto Serif ExtraLight" w:cs="Roboto Serif ExtraLight"/>
        </w:rPr>
        <w:t>.</w:t>
      </w:r>
    </w:p>
    <w:p w14:paraId="0000001F" w14:textId="77777777" w:rsidR="00A275E8" w:rsidRDefault="00AA4EE8" w:rsidP="00767FCA">
      <w:pPr>
        <w:numPr>
          <w:ilvl w:val="0"/>
          <w:numId w:val="1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Resumen de la fase.</w:t>
      </w:r>
    </w:p>
    <w:p w14:paraId="00000020" w14:textId="77777777" w:rsidR="00A275E8" w:rsidRDefault="00AA4EE8" w:rsidP="00767FCA">
      <w:pPr>
        <w:numPr>
          <w:ilvl w:val="0"/>
          <w:numId w:val="1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Descripción de las características del prototipo.</w:t>
      </w:r>
    </w:p>
    <w:p w14:paraId="00000021" w14:textId="77777777" w:rsidR="00A275E8" w:rsidRDefault="00AA4EE8" w:rsidP="00767FCA">
      <w:pPr>
        <w:numPr>
          <w:ilvl w:val="0"/>
          <w:numId w:val="1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Descripción de la implementación del prototipo.</w:t>
      </w:r>
    </w:p>
    <w:p w14:paraId="00000022" w14:textId="77777777" w:rsidR="00A275E8" w:rsidRDefault="00AA4EE8" w:rsidP="00767FCA">
      <w:pPr>
        <w:numPr>
          <w:ilvl w:val="0"/>
          <w:numId w:val="1"/>
        </w:numPr>
        <w:ind w:left="0" w:firstLine="0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Registro fotográfico-audiovisual.</w:t>
      </w:r>
    </w:p>
    <w:p w14:paraId="00000023" w14:textId="77777777" w:rsidR="00A275E8" w:rsidRDefault="00A275E8" w:rsidP="00767FCA"/>
    <w:p w14:paraId="00000024" w14:textId="77777777" w:rsidR="00A275E8" w:rsidRDefault="00AA4EE8" w:rsidP="00767FCA">
      <w:pPr>
        <w:numPr>
          <w:ilvl w:val="0"/>
          <w:numId w:val="3"/>
        </w:numPr>
        <w:ind w:left="0" w:firstLine="0"/>
        <w:rPr>
          <w:rFonts w:ascii="Roboto Serif SemiBold" w:eastAsia="Roboto Serif SemiBold" w:hAnsi="Roboto Serif SemiBold" w:cs="Roboto Serif SemiBold"/>
          <w:color w:val="351C75"/>
        </w:rPr>
      </w:pPr>
      <w:r>
        <w:rPr>
          <w:rFonts w:ascii="Roboto Serif SemiBold" w:eastAsia="Roboto Serif SemiBold" w:hAnsi="Roboto Serif SemiBold" w:cs="Roboto Serif SemiBold"/>
          <w:color w:val="351C75"/>
        </w:rPr>
        <w:t>Conclusiones de la Experiencia.</w:t>
      </w:r>
    </w:p>
    <w:p w14:paraId="644C7954" w14:textId="77777777" w:rsidR="00FC79F5" w:rsidRDefault="00FC79F5" w:rsidP="00FC79F5">
      <w:pPr>
        <w:rPr>
          <w:rFonts w:ascii="Roboto Serif SemiBold" w:eastAsia="Roboto Serif SemiBold" w:hAnsi="Roboto Serif SemiBold" w:cs="Roboto Serif SemiBold"/>
          <w:color w:val="351C75"/>
        </w:rPr>
      </w:pPr>
    </w:p>
    <w:p w14:paraId="00000025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>Recolección de hitos, reflexiones e ideas claves del proceso.</w:t>
      </w:r>
    </w:p>
    <w:p w14:paraId="00000026" w14:textId="77777777" w:rsidR="00A275E8" w:rsidRDefault="00AA4EE8" w:rsidP="00767FCA">
      <w:pPr>
        <w:jc w:val="both"/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lastRenderedPageBreak/>
        <w:t xml:space="preserve">Reflexión frente a los aprendizajes, posibles espacios de réplica y potencialidades del proceso, así como los elementos a tener en cuenta como las barreras o dificultades. </w:t>
      </w:r>
    </w:p>
    <w:p w14:paraId="00000027" w14:textId="77777777" w:rsidR="00A275E8" w:rsidRDefault="00A275E8" w:rsidP="00767FCA"/>
    <w:p w14:paraId="00000028" w14:textId="77777777" w:rsidR="00A275E8" w:rsidRDefault="00A275E8" w:rsidP="00767FCA"/>
    <w:p w14:paraId="00000029" w14:textId="77777777" w:rsidR="00A275E8" w:rsidRDefault="00A275E8" w:rsidP="00767FCA"/>
    <w:p w14:paraId="0000002A" w14:textId="77777777" w:rsidR="00A275E8" w:rsidRDefault="00AA4EE8" w:rsidP="00767FCA">
      <w:pPr>
        <w:rPr>
          <w:rFonts w:ascii="Roboto Serif SemiBold" w:eastAsia="Roboto Serif SemiBold" w:hAnsi="Roboto Serif SemiBold" w:cs="Roboto Serif SemiBold"/>
          <w:color w:val="351C75"/>
          <w:sz w:val="30"/>
          <w:szCs w:val="30"/>
        </w:rPr>
      </w:pPr>
      <w:r>
        <w:rPr>
          <w:rFonts w:ascii="Roboto Serif SemiBold" w:eastAsia="Roboto Serif SemiBold" w:hAnsi="Roboto Serif SemiBold" w:cs="Roboto Serif SemiBold"/>
          <w:color w:val="351C75"/>
          <w:sz w:val="42"/>
          <w:szCs w:val="42"/>
        </w:rPr>
        <w:t>Reflexiones</w:t>
      </w:r>
      <w:r>
        <w:rPr>
          <w:rFonts w:ascii="Roboto Serif SemiBold" w:eastAsia="Roboto Serif SemiBold" w:hAnsi="Roboto Serif SemiBold" w:cs="Roboto Serif SemiBold"/>
          <w:color w:val="FF9900"/>
          <w:sz w:val="32"/>
          <w:szCs w:val="32"/>
        </w:rPr>
        <w:t xml:space="preserve"> </w:t>
      </w:r>
      <w:r>
        <w:rPr>
          <w:rFonts w:ascii="Roboto Serif SemiBold" w:eastAsia="Roboto Serif SemiBold" w:hAnsi="Roboto Serif SemiBold" w:cs="Roboto Serif SemiBold"/>
          <w:color w:val="351C75"/>
          <w:sz w:val="30"/>
          <w:szCs w:val="30"/>
        </w:rPr>
        <w:t>sobre el Proceso de Semillero:</w:t>
      </w:r>
    </w:p>
    <w:p w14:paraId="0000002B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  <w:color w:val="FF9900"/>
        </w:rPr>
      </w:pPr>
      <w:r>
        <w:rPr>
          <w:rFonts w:ascii="Roboto Serif ExtraLight" w:eastAsia="Roboto Serif ExtraLight" w:hAnsi="Roboto Serif ExtraLight" w:cs="Roboto Serif ExtraLight"/>
          <w:color w:val="FF9900"/>
        </w:rPr>
        <w:t>PARTE TESTIMONIAL DE LA MEMORIA SOCIAL</w:t>
      </w:r>
    </w:p>
    <w:p w14:paraId="0000002C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2D" w14:textId="77777777" w:rsidR="00A275E8" w:rsidRDefault="00AA4EE8" w:rsidP="00767FCA">
      <w:pPr>
        <w:jc w:val="both"/>
        <w:rPr>
          <w:rFonts w:ascii="Roboto Serif ExtraLight" w:eastAsia="Roboto Serif ExtraLight" w:hAnsi="Roboto Serif ExtraLight" w:cs="Roboto Serif ExtraLight"/>
          <w:color w:val="FF9900"/>
        </w:rPr>
      </w:pPr>
      <w:r>
        <w:rPr>
          <w:rFonts w:ascii="Roboto Serif ExtraLight" w:eastAsia="Roboto Serif ExtraLight" w:hAnsi="Roboto Serif ExtraLight" w:cs="Roboto Serif ExtraLight"/>
        </w:rPr>
        <w:t xml:space="preserve">Se considera importante recolectar las perspectivas individuales y colectivas de las y los participantes de los semilleros sobre su proceso. No obstante, esta recolección de información está abierta a los diferentes formatos en que las personas se sientan cómodas de contar sus experiencias, sentires y reflexiones. </w:t>
      </w:r>
      <w:r>
        <w:rPr>
          <w:rFonts w:ascii="Roboto Serif ExtraLight" w:eastAsia="Roboto Serif ExtraLight" w:hAnsi="Roboto Serif ExtraLight" w:cs="Roboto Serif ExtraLight"/>
          <w:color w:val="FF9900"/>
        </w:rPr>
        <w:t>Como ejemplo de esto pueden ser: Cartas, audios de voz, escritos, videos, dibujos, entre otras.</w:t>
      </w:r>
    </w:p>
    <w:p w14:paraId="0000002E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2F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</w:rPr>
      </w:pPr>
      <w:r>
        <w:rPr>
          <w:rFonts w:ascii="Roboto Serif ExtraLight" w:eastAsia="Roboto Serif ExtraLight" w:hAnsi="Roboto Serif ExtraLight" w:cs="Roboto Serif ExtraLight"/>
        </w:rPr>
        <w:t xml:space="preserve">Preguntas orientadoras: </w:t>
      </w:r>
    </w:p>
    <w:p w14:paraId="00000030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</w:rPr>
      </w:pPr>
    </w:p>
    <w:p w14:paraId="00000031" w14:textId="77777777" w:rsidR="00A275E8" w:rsidRDefault="00AA4EE8" w:rsidP="00767FCA">
      <w:pPr>
        <w:spacing w:after="200"/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>¿Por qué y cómo nació la intervención?</w:t>
      </w:r>
    </w:p>
    <w:p w14:paraId="00000032" w14:textId="77777777" w:rsidR="00A275E8" w:rsidRDefault="00AA4EE8" w:rsidP="00767FCA">
      <w:pPr>
        <w:spacing w:after="200"/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>¿Qué actividades se realizaron para cumplir este objetivo?</w:t>
      </w:r>
    </w:p>
    <w:p w14:paraId="00000033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 xml:space="preserve">¿Cómo fue su experiencia? </w:t>
      </w:r>
    </w:p>
    <w:p w14:paraId="00000034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  <w:i/>
        </w:rPr>
      </w:pPr>
    </w:p>
    <w:p w14:paraId="00000035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>¿Qué aprendizajes resultaron de su experiencia?</w:t>
      </w:r>
    </w:p>
    <w:p w14:paraId="00000036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  <w:i/>
        </w:rPr>
      </w:pPr>
    </w:p>
    <w:p w14:paraId="00000037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 xml:space="preserve"> ¿Qué fue lo más significativo del proceso? </w:t>
      </w:r>
    </w:p>
    <w:p w14:paraId="00000038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  <w:i/>
        </w:rPr>
      </w:pPr>
    </w:p>
    <w:p w14:paraId="00000039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 xml:space="preserve"> ¿Qué ideas o reflexiones tiene frente a la cultura ciudadana? </w:t>
      </w:r>
    </w:p>
    <w:p w14:paraId="0000003A" w14:textId="77777777" w:rsidR="00A275E8" w:rsidRDefault="00A275E8" w:rsidP="00767FCA">
      <w:pPr>
        <w:rPr>
          <w:rFonts w:ascii="Roboto Serif ExtraLight" w:eastAsia="Roboto Serif ExtraLight" w:hAnsi="Roboto Serif ExtraLight" w:cs="Roboto Serif ExtraLight"/>
          <w:i/>
        </w:rPr>
      </w:pPr>
    </w:p>
    <w:p w14:paraId="0000003B" w14:textId="77777777" w:rsidR="00A275E8" w:rsidRDefault="00AA4EE8" w:rsidP="00767FCA">
      <w:pPr>
        <w:rPr>
          <w:rFonts w:ascii="Roboto Serif ExtraLight" w:eastAsia="Roboto Serif ExtraLight" w:hAnsi="Roboto Serif ExtraLight" w:cs="Roboto Serif ExtraLight"/>
          <w:i/>
        </w:rPr>
      </w:pPr>
      <w:r>
        <w:rPr>
          <w:rFonts w:ascii="Roboto Serif ExtraLight" w:eastAsia="Roboto Serif ExtraLight" w:hAnsi="Roboto Serif ExtraLight" w:cs="Roboto Serif ExtraLight"/>
          <w:i/>
        </w:rPr>
        <w:t>¿Cómo se siente frente al proceso y al resultado?</w:t>
      </w:r>
    </w:p>
    <w:p w14:paraId="0000003C" w14:textId="77777777" w:rsidR="00A275E8" w:rsidRDefault="00A275E8" w:rsidP="00767FCA">
      <w:pPr>
        <w:rPr>
          <w:b/>
          <w:i/>
        </w:rPr>
      </w:pPr>
    </w:p>
    <w:p w14:paraId="0000003D" w14:textId="77777777" w:rsidR="00A275E8" w:rsidRDefault="00A275E8" w:rsidP="00767FCA">
      <w:pPr>
        <w:spacing w:after="200"/>
        <w:rPr>
          <w:b/>
        </w:rPr>
      </w:pPr>
    </w:p>
    <w:p w14:paraId="0000003E" w14:textId="77777777" w:rsidR="00A275E8" w:rsidRDefault="00A275E8" w:rsidP="00767FCA"/>
    <w:sectPr w:rsidR="00A275E8" w:rsidSect="00E90BCD">
      <w:headerReference w:type="default" r:id="rId7"/>
      <w:pgSz w:w="12240" w:h="15840" w:code="1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86E6" w14:textId="77777777" w:rsidR="001C7E07" w:rsidRDefault="001C7E07" w:rsidP="002731EC">
      <w:pPr>
        <w:spacing w:line="240" w:lineRule="auto"/>
      </w:pPr>
      <w:r>
        <w:separator/>
      </w:r>
    </w:p>
  </w:endnote>
  <w:endnote w:type="continuationSeparator" w:id="0">
    <w:p w14:paraId="0703E216" w14:textId="77777777" w:rsidR="001C7E07" w:rsidRDefault="001C7E07" w:rsidP="00273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erif SemiBold">
    <w:altName w:val="Arial"/>
    <w:charset w:val="00"/>
    <w:family w:val="auto"/>
    <w:pitch w:val="default"/>
  </w:font>
  <w:font w:name="Roboto Serif ExtraLight">
    <w:altName w:val="Arial"/>
    <w:charset w:val="00"/>
    <w:family w:val="auto"/>
    <w:pitch w:val="default"/>
  </w:font>
  <w:font w:name="Rubik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42EF" w14:textId="77777777" w:rsidR="001C7E07" w:rsidRDefault="001C7E07" w:rsidP="002731EC">
      <w:pPr>
        <w:spacing w:line="240" w:lineRule="auto"/>
      </w:pPr>
      <w:r>
        <w:separator/>
      </w:r>
    </w:p>
  </w:footnote>
  <w:footnote w:type="continuationSeparator" w:id="0">
    <w:p w14:paraId="3CFB05B6" w14:textId="77777777" w:rsidR="001C7E07" w:rsidRDefault="001C7E07" w:rsidP="00273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51"/>
      <w:gridCol w:w="6156"/>
      <w:gridCol w:w="2455"/>
    </w:tblGrid>
    <w:tr w:rsidR="002731EC" w14:paraId="226E16BD" w14:textId="77777777" w:rsidTr="00E90BCD">
      <w:trPr>
        <w:trHeight w:val="352"/>
      </w:trPr>
      <w:tc>
        <w:tcPr>
          <w:tcW w:w="678" w:type="pct"/>
          <w:vMerge w:val="restart"/>
          <w:vAlign w:val="center"/>
        </w:tcPr>
        <w:p w14:paraId="62C05B0F" w14:textId="77777777" w:rsidR="002731EC" w:rsidRDefault="002731EC" w:rsidP="00E90B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3D7646DB" wp14:editId="7D892455">
                <wp:extent cx="720930" cy="724106"/>
                <wp:effectExtent l="0" t="0" r="0" b="0"/>
                <wp:docPr id="2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724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vMerge w:val="restart"/>
          <w:vAlign w:val="center"/>
        </w:tcPr>
        <w:p w14:paraId="08723A46" w14:textId="77777777" w:rsidR="002731EC" w:rsidRPr="00E90BCD" w:rsidRDefault="002731EC" w:rsidP="002731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 w:rsidRPr="00E90BCD">
            <w:rPr>
              <w:b/>
              <w:color w:val="000000"/>
            </w:rPr>
            <w:t>PROCESO GESTIÓN DE LA CULTURA CIUDADANA</w:t>
          </w:r>
        </w:p>
      </w:tc>
      <w:tc>
        <w:tcPr>
          <w:tcW w:w="1232" w:type="pct"/>
          <w:vAlign w:val="center"/>
        </w:tcPr>
        <w:p w14:paraId="21325185" w14:textId="57A3657F" w:rsidR="002731EC" w:rsidRDefault="002731EC" w:rsidP="00E90BCD">
          <w:pPr>
            <w:pBdr>
              <w:top w:val="nil"/>
              <w:left w:val="nil"/>
              <w:bottom w:val="nil"/>
              <w:right w:val="nil"/>
              <w:between w:val="nil"/>
            </w:pBdr>
            <w:ind w:right="-67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CÓDIGO: </w:t>
          </w:r>
          <w:r w:rsidR="007348AA">
            <w:rPr>
              <w:color w:val="000000"/>
              <w:sz w:val="16"/>
              <w:szCs w:val="16"/>
            </w:rPr>
            <w:t>GCC</w:t>
          </w:r>
          <w:r>
            <w:rPr>
              <w:color w:val="000000"/>
              <w:sz w:val="16"/>
              <w:szCs w:val="16"/>
            </w:rPr>
            <w:t>-PR-</w:t>
          </w:r>
          <w:r w:rsidR="007348AA">
            <w:rPr>
              <w:color w:val="000000"/>
              <w:sz w:val="16"/>
              <w:szCs w:val="16"/>
            </w:rPr>
            <w:t>0</w:t>
          </w:r>
          <w:r w:rsidR="00725B87">
            <w:rPr>
              <w:color w:val="000000"/>
              <w:sz w:val="16"/>
              <w:szCs w:val="16"/>
            </w:rPr>
            <w:t>5</w:t>
          </w:r>
          <w:r w:rsidR="00E90BCD">
            <w:rPr>
              <w:color w:val="000000"/>
              <w:sz w:val="16"/>
              <w:szCs w:val="16"/>
            </w:rPr>
            <w:t>-FR -</w:t>
          </w:r>
          <w:r w:rsidR="007348AA">
            <w:rPr>
              <w:color w:val="000000"/>
              <w:sz w:val="16"/>
              <w:szCs w:val="16"/>
            </w:rPr>
            <w:t>02</w:t>
          </w:r>
        </w:p>
      </w:tc>
    </w:tr>
    <w:tr w:rsidR="002731EC" w14:paraId="099E1C6B" w14:textId="77777777" w:rsidTr="00E90BCD">
      <w:trPr>
        <w:trHeight w:val="352"/>
      </w:trPr>
      <w:tc>
        <w:tcPr>
          <w:tcW w:w="678" w:type="pct"/>
          <w:vMerge/>
          <w:vAlign w:val="center"/>
        </w:tcPr>
        <w:p w14:paraId="746B05B5" w14:textId="77777777" w:rsidR="002731EC" w:rsidRDefault="002731EC" w:rsidP="002731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090" w:type="pct"/>
          <w:vMerge/>
          <w:vAlign w:val="center"/>
        </w:tcPr>
        <w:p w14:paraId="48C6E1AC" w14:textId="77777777" w:rsidR="002731EC" w:rsidRPr="00E90BCD" w:rsidRDefault="002731EC" w:rsidP="002731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232" w:type="pct"/>
          <w:vAlign w:val="center"/>
        </w:tcPr>
        <w:p w14:paraId="10CC5323" w14:textId="77777777" w:rsidR="002731EC" w:rsidRDefault="002731EC" w:rsidP="002731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VERSIÓN: 01</w:t>
          </w:r>
        </w:p>
      </w:tc>
    </w:tr>
    <w:tr w:rsidR="002731EC" w14:paraId="5FAC94AC" w14:textId="77777777" w:rsidTr="00E90BCD">
      <w:trPr>
        <w:trHeight w:val="352"/>
      </w:trPr>
      <w:tc>
        <w:tcPr>
          <w:tcW w:w="678" w:type="pct"/>
          <w:vMerge/>
          <w:vAlign w:val="center"/>
        </w:tcPr>
        <w:p w14:paraId="11B4D8EA" w14:textId="77777777" w:rsidR="002731EC" w:rsidRDefault="002731EC" w:rsidP="002731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090" w:type="pct"/>
          <w:vMerge w:val="restart"/>
          <w:vAlign w:val="center"/>
        </w:tcPr>
        <w:p w14:paraId="0A2DC392" w14:textId="73470248" w:rsidR="002731EC" w:rsidRPr="00E90BCD" w:rsidRDefault="00FC79F5" w:rsidP="002731EC">
          <w:pPr>
            <w:jc w:val="center"/>
            <w:rPr>
              <w:b/>
            </w:rPr>
          </w:pPr>
          <w:r w:rsidRPr="00E90BCD">
            <w:rPr>
              <w:b/>
            </w:rPr>
            <w:t>ESTRUCTURA DE LA MEMORIA SOCIAL DE SEMILLEROS</w:t>
          </w:r>
        </w:p>
      </w:tc>
      <w:tc>
        <w:tcPr>
          <w:tcW w:w="1232" w:type="pct"/>
          <w:vAlign w:val="center"/>
        </w:tcPr>
        <w:p w14:paraId="18B48059" w14:textId="1268D876" w:rsidR="002731EC" w:rsidRDefault="002731EC" w:rsidP="002731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FECHA: </w:t>
          </w:r>
          <w:r w:rsidR="007348AA">
            <w:rPr>
              <w:color w:val="000000"/>
              <w:sz w:val="16"/>
              <w:szCs w:val="16"/>
            </w:rPr>
            <w:t>10/10/2023</w:t>
          </w:r>
        </w:p>
      </w:tc>
    </w:tr>
    <w:tr w:rsidR="002731EC" w14:paraId="7222D5F0" w14:textId="77777777" w:rsidTr="00E90BCD">
      <w:trPr>
        <w:trHeight w:val="352"/>
      </w:trPr>
      <w:tc>
        <w:tcPr>
          <w:tcW w:w="678" w:type="pct"/>
          <w:vMerge/>
          <w:vAlign w:val="center"/>
        </w:tcPr>
        <w:p w14:paraId="7AD0691E" w14:textId="77777777" w:rsidR="002731EC" w:rsidRDefault="002731EC" w:rsidP="002731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</w:tc>
      <w:tc>
        <w:tcPr>
          <w:tcW w:w="3090" w:type="pct"/>
          <w:vMerge/>
          <w:vAlign w:val="center"/>
        </w:tcPr>
        <w:p w14:paraId="285D8D8D" w14:textId="77777777" w:rsidR="002731EC" w:rsidRPr="00E90BCD" w:rsidRDefault="002731EC" w:rsidP="002731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232" w:type="pct"/>
          <w:vAlign w:val="center"/>
        </w:tcPr>
        <w:p w14:paraId="280C1232" w14:textId="77777777" w:rsidR="002731EC" w:rsidRDefault="002731EC" w:rsidP="002731E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92D948A" w14:textId="77777777" w:rsidR="002731EC" w:rsidRDefault="002731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90850"/>
    <w:multiLevelType w:val="multilevel"/>
    <w:tmpl w:val="516062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1FB3794"/>
    <w:multiLevelType w:val="multilevel"/>
    <w:tmpl w:val="EC202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91044E"/>
    <w:multiLevelType w:val="multilevel"/>
    <w:tmpl w:val="BBC287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E8"/>
    <w:rsid w:val="001970D1"/>
    <w:rsid w:val="001C7E07"/>
    <w:rsid w:val="002731EC"/>
    <w:rsid w:val="00490E03"/>
    <w:rsid w:val="00725B87"/>
    <w:rsid w:val="007348AA"/>
    <w:rsid w:val="00767FCA"/>
    <w:rsid w:val="008C2E73"/>
    <w:rsid w:val="008F0312"/>
    <w:rsid w:val="00A275E8"/>
    <w:rsid w:val="00AA4EE8"/>
    <w:rsid w:val="00CC620F"/>
    <w:rsid w:val="00E90BCD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742D"/>
  <w15:docId w15:val="{D1C053C1-B5EB-4030-A4A0-06930366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731E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EC"/>
  </w:style>
  <w:style w:type="paragraph" w:styleId="Piedepgina">
    <w:name w:val="footer"/>
    <w:basedOn w:val="Normal"/>
    <w:link w:val="PiedepginaCar"/>
    <w:uiPriority w:val="99"/>
    <w:unhideWhenUsed/>
    <w:rsid w:val="002731E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YANINA BERMUDEZ</dc:creator>
  <cp:lastModifiedBy>Lenovo</cp:lastModifiedBy>
  <cp:revision>3</cp:revision>
  <dcterms:created xsi:type="dcterms:W3CDTF">2023-10-11T03:19:00Z</dcterms:created>
  <dcterms:modified xsi:type="dcterms:W3CDTF">2023-10-11T13:49:00Z</dcterms:modified>
</cp:coreProperties>
</file>